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6C" w:rsidRDefault="00682B6C" w:rsidP="00682B6C">
      <w:pPr>
        <w:widowControl w:val="0"/>
        <w:autoSpaceDE w:val="0"/>
        <w:autoSpaceDN w:val="0"/>
        <w:adjustRightInd w:val="0"/>
        <w:spacing w:after="60"/>
        <w:rPr>
          <w:rFonts w:ascii="Georgia" w:hAnsi="Georgia" w:cs="Georgia"/>
          <w:sz w:val="48"/>
          <w:szCs w:val="48"/>
        </w:rPr>
      </w:pPr>
      <w:r>
        <w:rPr>
          <w:rFonts w:ascii="Georgia" w:hAnsi="Georgia" w:cs="Georgia"/>
          <w:sz w:val="48"/>
          <w:szCs w:val="48"/>
        </w:rPr>
        <w:t xml:space="preserve">The </w:t>
      </w:r>
      <w:proofErr w:type="spellStart"/>
      <w:r>
        <w:rPr>
          <w:rFonts w:ascii="Georgia" w:hAnsi="Georgia" w:cs="Georgia"/>
          <w:sz w:val="48"/>
          <w:szCs w:val="48"/>
        </w:rPr>
        <w:t>Tyger</w:t>
      </w:r>
      <w:proofErr w:type="spellEnd"/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3C3930"/>
        </w:rPr>
        <w:t xml:space="preserve">BY </w:t>
      </w:r>
      <w:hyperlink r:id="rId5" w:history="1">
        <w:r>
          <w:rPr>
            <w:rFonts w:ascii="Arial" w:hAnsi="Arial" w:cs="Arial"/>
            <w:color w:val="042C5C"/>
          </w:rPr>
          <w:t>WILLIAM BLAKE</w:t>
        </w:r>
      </w:hyperlink>
      <w:bookmarkStart w:id="0" w:name="_GoBack"/>
      <w:bookmarkEnd w:id="0"/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proofErr w:type="spellStart"/>
      <w:r>
        <w:rPr>
          <w:rFonts w:ascii="Georgia" w:hAnsi="Georgia" w:cs="Georgia"/>
          <w:color w:val="3F3F3F"/>
          <w:sz w:val="32"/>
          <w:szCs w:val="32"/>
        </w:rPr>
        <w:t>Tyger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 xml:space="preserve"> </w:t>
      </w:r>
      <w:proofErr w:type="spellStart"/>
      <w:r>
        <w:rPr>
          <w:rFonts w:ascii="Georgia" w:hAnsi="Georgia" w:cs="Georgia"/>
          <w:color w:val="3F3F3F"/>
          <w:sz w:val="32"/>
          <w:szCs w:val="32"/>
        </w:rPr>
        <w:t>Tyger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>, burning bright,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In the forests of the night;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What immortal hand or eye,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Could frame thy fearful symmetry?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In what distant deeps or skies.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 xml:space="preserve">Burnt the fire of </w:t>
      </w:r>
      <w:proofErr w:type="spellStart"/>
      <w:r>
        <w:rPr>
          <w:rFonts w:ascii="Georgia" w:hAnsi="Georgia" w:cs="Georgia"/>
          <w:color w:val="3F3F3F"/>
          <w:sz w:val="32"/>
          <w:szCs w:val="32"/>
        </w:rPr>
        <w:t>thine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 xml:space="preserve"> eyes?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On what wings dare he aspire?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What the hand, dare seize the fire?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And what shoulder, &amp; what art,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Could twist the sinews of thy heart?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And when thy heart began to beat,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 xml:space="preserve">What dread hand? &amp; </w:t>
      </w:r>
      <w:proofErr w:type="gramStart"/>
      <w:r>
        <w:rPr>
          <w:rFonts w:ascii="Georgia" w:hAnsi="Georgia" w:cs="Georgia"/>
          <w:color w:val="3F3F3F"/>
          <w:sz w:val="32"/>
          <w:szCs w:val="32"/>
        </w:rPr>
        <w:t>what</w:t>
      </w:r>
      <w:proofErr w:type="gramEnd"/>
      <w:r>
        <w:rPr>
          <w:rFonts w:ascii="Georgia" w:hAnsi="Georgia" w:cs="Georgia"/>
          <w:color w:val="3F3F3F"/>
          <w:sz w:val="32"/>
          <w:szCs w:val="32"/>
        </w:rPr>
        <w:t xml:space="preserve"> dread feet?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 xml:space="preserve">What the hammer? </w:t>
      </w:r>
      <w:proofErr w:type="gramStart"/>
      <w:r>
        <w:rPr>
          <w:rFonts w:ascii="Georgia" w:hAnsi="Georgia" w:cs="Georgia"/>
          <w:color w:val="3F3F3F"/>
          <w:sz w:val="32"/>
          <w:szCs w:val="32"/>
        </w:rPr>
        <w:t>what</w:t>
      </w:r>
      <w:proofErr w:type="gramEnd"/>
      <w:r>
        <w:rPr>
          <w:rFonts w:ascii="Georgia" w:hAnsi="Georgia" w:cs="Georgia"/>
          <w:color w:val="3F3F3F"/>
          <w:sz w:val="32"/>
          <w:szCs w:val="32"/>
        </w:rPr>
        <w:t xml:space="preserve"> the chain,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In what furnace was thy brain?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 xml:space="preserve">What the anvil? </w:t>
      </w:r>
      <w:proofErr w:type="gramStart"/>
      <w:r>
        <w:rPr>
          <w:rFonts w:ascii="Georgia" w:hAnsi="Georgia" w:cs="Georgia"/>
          <w:color w:val="3F3F3F"/>
          <w:sz w:val="32"/>
          <w:szCs w:val="32"/>
        </w:rPr>
        <w:t>what</w:t>
      </w:r>
      <w:proofErr w:type="gramEnd"/>
      <w:r>
        <w:rPr>
          <w:rFonts w:ascii="Georgia" w:hAnsi="Georgia" w:cs="Georgia"/>
          <w:color w:val="3F3F3F"/>
          <w:sz w:val="32"/>
          <w:szCs w:val="32"/>
        </w:rPr>
        <w:t xml:space="preserve"> dread grasp,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Dare its deadly terrors clasp!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When the stars threw down their spears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 xml:space="preserve">And </w:t>
      </w:r>
      <w:proofErr w:type="spellStart"/>
      <w:r>
        <w:rPr>
          <w:rFonts w:ascii="Georgia" w:hAnsi="Georgia" w:cs="Georgia"/>
          <w:color w:val="3F3F3F"/>
          <w:sz w:val="32"/>
          <w:szCs w:val="32"/>
        </w:rPr>
        <w:t>water'd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 xml:space="preserve"> heaven with their tears: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Did he smile his work to see?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Did he who made the Lamb make thee?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proofErr w:type="spellStart"/>
      <w:r>
        <w:rPr>
          <w:rFonts w:ascii="Georgia" w:hAnsi="Georgia" w:cs="Georgia"/>
          <w:color w:val="3F3F3F"/>
          <w:sz w:val="32"/>
          <w:szCs w:val="32"/>
        </w:rPr>
        <w:t>Tyger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 xml:space="preserve"> </w:t>
      </w:r>
      <w:proofErr w:type="spellStart"/>
      <w:r>
        <w:rPr>
          <w:rFonts w:ascii="Georgia" w:hAnsi="Georgia" w:cs="Georgia"/>
          <w:color w:val="3F3F3F"/>
          <w:sz w:val="32"/>
          <w:szCs w:val="32"/>
        </w:rPr>
        <w:t>Tyger</w:t>
      </w:r>
      <w:proofErr w:type="spellEnd"/>
      <w:r>
        <w:rPr>
          <w:rFonts w:ascii="Georgia" w:hAnsi="Georgia" w:cs="Georgia"/>
          <w:color w:val="3F3F3F"/>
          <w:sz w:val="32"/>
          <w:szCs w:val="32"/>
        </w:rPr>
        <w:t xml:space="preserve"> burning bright,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In the forests of the night: 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What immortal hand or eye,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Dare frame thy fearful symmetry?</w:t>
      </w:r>
    </w:p>
    <w:p w:rsidR="00682B6C" w:rsidRDefault="00682B6C" w:rsidP="00682B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6037B" w:rsidRDefault="0096037B"/>
    <w:sectPr w:rsidR="0096037B" w:rsidSect="00BC51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6C"/>
    <w:rsid w:val="00682B6C"/>
    <w:rsid w:val="0096037B"/>
    <w:rsid w:val="00C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etryfoundation.org/bio/william-blak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Macintosh Word</Application>
  <DocSecurity>0</DocSecurity>
  <Lines>6</Lines>
  <Paragraphs>1</Paragraphs>
  <ScaleCrop>false</ScaleCrop>
  <Company>NYC Department of Education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Sean Leon</cp:lastModifiedBy>
  <cp:revision>2</cp:revision>
  <cp:lastPrinted>2015-04-01T13:37:00Z</cp:lastPrinted>
  <dcterms:created xsi:type="dcterms:W3CDTF">2015-09-30T18:27:00Z</dcterms:created>
  <dcterms:modified xsi:type="dcterms:W3CDTF">2015-09-30T18:27:00Z</dcterms:modified>
</cp:coreProperties>
</file>